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39" w:rsidRDefault="004E7699" w:rsidP="00D64139">
      <w:pPr>
        <w:autoSpaceDE w:val="0"/>
        <w:autoSpaceDN w:val="0"/>
        <w:adjustRightInd w:val="0"/>
        <w:spacing w:after="0" w:line="232" w:lineRule="auto"/>
        <w:jc w:val="center"/>
        <w:rPr>
          <w:rFonts w:ascii="Arial" w:eastAsia="Times New Roman" w:hAnsi="Arial" w:cs="Arial"/>
          <w:b/>
          <w:bCs/>
          <w:kern w:val="2"/>
          <w:sz w:val="32"/>
          <w:szCs w:val="32"/>
        </w:rPr>
      </w:pPr>
      <w:r>
        <w:rPr>
          <w:rFonts w:ascii="Arial" w:eastAsia="Times New Roman" w:hAnsi="Arial" w:cs="Arial"/>
          <w:b/>
          <w:bCs/>
          <w:kern w:val="2"/>
          <w:sz w:val="32"/>
          <w:szCs w:val="32"/>
        </w:rPr>
        <w:t>29.07</w:t>
      </w:r>
      <w:r w:rsidR="00D64139">
        <w:rPr>
          <w:rFonts w:ascii="Arial" w:eastAsia="Times New Roman" w:hAnsi="Arial" w:cs="Arial"/>
          <w:b/>
          <w:bCs/>
          <w:kern w:val="2"/>
          <w:sz w:val="32"/>
          <w:szCs w:val="32"/>
        </w:rPr>
        <w:t>.2021г. № 127</w:t>
      </w:r>
    </w:p>
    <w:p w:rsidR="00D64139" w:rsidRDefault="00D64139" w:rsidP="00D64139">
      <w:pPr>
        <w:autoSpaceDE w:val="0"/>
        <w:autoSpaceDN w:val="0"/>
        <w:adjustRightInd w:val="0"/>
        <w:spacing w:after="0" w:line="232" w:lineRule="auto"/>
        <w:jc w:val="center"/>
        <w:rPr>
          <w:rFonts w:ascii="Arial" w:eastAsia="Times New Roman" w:hAnsi="Arial" w:cs="Arial"/>
          <w:b/>
          <w:bCs/>
          <w:kern w:val="2"/>
          <w:sz w:val="32"/>
          <w:szCs w:val="32"/>
        </w:rPr>
      </w:pPr>
      <w:r>
        <w:rPr>
          <w:rFonts w:ascii="Arial" w:eastAsia="Times New Roman" w:hAnsi="Arial" w:cs="Arial"/>
          <w:b/>
          <w:bCs/>
          <w:kern w:val="2"/>
          <w:sz w:val="32"/>
          <w:szCs w:val="32"/>
        </w:rPr>
        <w:t>РОССИЙСКАЯ ФЕДЕРАЦИЯ</w:t>
      </w:r>
    </w:p>
    <w:p w:rsidR="00D64139" w:rsidRDefault="00D64139" w:rsidP="00D64139">
      <w:pPr>
        <w:autoSpaceDE w:val="0"/>
        <w:autoSpaceDN w:val="0"/>
        <w:adjustRightInd w:val="0"/>
        <w:spacing w:after="0" w:line="232" w:lineRule="auto"/>
        <w:jc w:val="center"/>
        <w:rPr>
          <w:rFonts w:ascii="Arial" w:eastAsia="Times New Roman" w:hAnsi="Arial" w:cs="Arial"/>
          <w:b/>
          <w:bCs/>
          <w:kern w:val="2"/>
          <w:sz w:val="32"/>
          <w:szCs w:val="32"/>
        </w:rPr>
      </w:pPr>
      <w:r>
        <w:rPr>
          <w:rFonts w:ascii="Arial" w:eastAsia="Times New Roman" w:hAnsi="Arial" w:cs="Arial"/>
          <w:b/>
          <w:bCs/>
          <w:kern w:val="2"/>
          <w:sz w:val="32"/>
          <w:szCs w:val="32"/>
        </w:rPr>
        <w:t>ИРКУТСКАЯ ОБЛАСТЬ</w:t>
      </w:r>
    </w:p>
    <w:p w:rsidR="00D64139" w:rsidRDefault="00D64139" w:rsidP="00D64139">
      <w:pPr>
        <w:autoSpaceDE w:val="0"/>
        <w:autoSpaceDN w:val="0"/>
        <w:adjustRightInd w:val="0"/>
        <w:spacing w:after="0" w:line="232" w:lineRule="auto"/>
        <w:jc w:val="center"/>
        <w:rPr>
          <w:rFonts w:ascii="Arial" w:eastAsia="Times New Roman" w:hAnsi="Arial" w:cs="Arial"/>
          <w:b/>
          <w:bCs/>
          <w:kern w:val="2"/>
          <w:sz w:val="32"/>
          <w:szCs w:val="32"/>
        </w:rPr>
      </w:pPr>
      <w:r>
        <w:rPr>
          <w:rFonts w:ascii="Arial" w:eastAsia="Times New Roman" w:hAnsi="Arial" w:cs="Arial"/>
          <w:b/>
          <w:bCs/>
          <w:kern w:val="2"/>
          <w:sz w:val="32"/>
          <w:szCs w:val="32"/>
        </w:rPr>
        <w:t>БОХАНСКИЙ МУНИЦИПАЛЬНЫЙ РАЙОН</w:t>
      </w:r>
    </w:p>
    <w:p w:rsidR="00D64139" w:rsidRDefault="00D64139" w:rsidP="00D64139">
      <w:pPr>
        <w:autoSpaceDE w:val="0"/>
        <w:autoSpaceDN w:val="0"/>
        <w:adjustRightInd w:val="0"/>
        <w:spacing w:after="0" w:line="232" w:lineRule="auto"/>
        <w:jc w:val="center"/>
        <w:rPr>
          <w:rFonts w:ascii="Arial" w:eastAsia="Times New Roman" w:hAnsi="Arial" w:cs="Arial"/>
          <w:b/>
          <w:bCs/>
          <w:kern w:val="2"/>
          <w:sz w:val="32"/>
          <w:szCs w:val="32"/>
        </w:rPr>
      </w:pPr>
      <w:r>
        <w:rPr>
          <w:rFonts w:ascii="Arial" w:eastAsia="Times New Roman" w:hAnsi="Arial" w:cs="Arial"/>
          <w:b/>
          <w:bCs/>
          <w:kern w:val="2"/>
          <w:sz w:val="32"/>
          <w:szCs w:val="32"/>
        </w:rPr>
        <w:t>МУНИЦИПАЛЬНОЕ ОБРАЗОВАНИЕ «ТИХОНОВКА»</w:t>
      </w:r>
    </w:p>
    <w:p w:rsidR="00D64139" w:rsidRDefault="00D64139" w:rsidP="00D64139">
      <w:pPr>
        <w:autoSpaceDE w:val="0"/>
        <w:autoSpaceDN w:val="0"/>
        <w:adjustRightInd w:val="0"/>
        <w:spacing w:after="0" w:line="232" w:lineRule="auto"/>
        <w:jc w:val="center"/>
        <w:rPr>
          <w:rFonts w:ascii="Arial" w:eastAsia="Times New Roman" w:hAnsi="Arial" w:cs="Arial"/>
          <w:b/>
          <w:bCs/>
          <w:kern w:val="2"/>
          <w:sz w:val="32"/>
          <w:szCs w:val="32"/>
        </w:rPr>
      </w:pPr>
      <w:r>
        <w:rPr>
          <w:rFonts w:ascii="Arial" w:eastAsia="Times New Roman" w:hAnsi="Arial" w:cs="Arial"/>
          <w:b/>
          <w:bCs/>
          <w:kern w:val="2"/>
          <w:sz w:val="32"/>
          <w:szCs w:val="32"/>
        </w:rPr>
        <w:t>ДУМА</w:t>
      </w:r>
    </w:p>
    <w:p w:rsidR="00D64139" w:rsidRDefault="00D64139" w:rsidP="00D64139">
      <w:pPr>
        <w:autoSpaceDE w:val="0"/>
        <w:autoSpaceDN w:val="0"/>
        <w:adjustRightInd w:val="0"/>
        <w:spacing w:after="0" w:line="232" w:lineRule="auto"/>
        <w:jc w:val="center"/>
        <w:rPr>
          <w:rFonts w:ascii="Arial" w:eastAsia="Times New Roman" w:hAnsi="Arial" w:cs="Arial"/>
          <w:b/>
          <w:bCs/>
          <w:kern w:val="2"/>
          <w:sz w:val="32"/>
          <w:szCs w:val="32"/>
        </w:rPr>
      </w:pPr>
      <w:r>
        <w:rPr>
          <w:rFonts w:ascii="Arial" w:eastAsia="Times New Roman" w:hAnsi="Arial" w:cs="Arial"/>
          <w:b/>
          <w:bCs/>
          <w:kern w:val="2"/>
          <w:sz w:val="32"/>
          <w:szCs w:val="32"/>
        </w:rPr>
        <w:t>РЕШЕНИЕ</w:t>
      </w:r>
    </w:p>
    <w:p w:rsidR="00D64139" w:rsidRDefault="00D64139" w:rsidP="00D64139">
      <w:pPr>
        <w:autoSpaceDE w:val="0"/>
        <w:autoSpaceDN w:val="0"/>
        <w:adjustRightInd w:val="0"/>
        <w:spacing w:after="0" w:line="232" w:lineRule="auto"/>
        <w:jc w:val="center"/>
        <w:rPr>
          <w:rFonts w:ascii="Arial" w:eastAsia="Times New Roman" w:hAnsi="Arial" w:cs="Arial"/>
          <w:b/>
          <w:bCs/>
          <w:kern w:val="2"/>
          <w:sz w:val="32"/>
          <w:szCs w:val="32"/>
        </w:rPr>
      </w:pPr>
    </w:p>
    <w:p w:rsidR="00D64139" w:rsidRDefault="00D64139" w:rsidP="00D64139">
      <w:pPr>
        <w:autoSpaceDE w:val="0"/>
        <w:autoSpaceDN w:val="0"/>
        <w:adjustRightInd w:val="0"/>
        <w:spacing w:after="0" w:line="232" w:lineRule="auto"/>
        <w:jc w:val="center"/>
        <w:rPr>
          <w:rFonts w:ascii="Arial" w:eastAsia="Times New Roman" w:hAnsi="Arial" w:cs="Arial"/>
          <w:b/>
          <w:kern w:val="2"/>
          <w:sz w:val="32"/>
          <w:szCs w:val="32"/>
        </w:rPr>
      </w:pPr>
      <w:r>
        <w:rPr>
          <w:rFonts w:ascii="Arial" w:eastAsia="Times New Roman" w:hAnsi="Arial" w:cs="Arial"/>
          <w:b/>
          <w:bCs/>
          <w:kern w:val="2"/>
          <w:sz w:val="32"/>
          <w:szCs w:val="32"/>
        </w:rPr>
        <w:t xml:space="preserve">ОБ ОПРЕДЕЛЕНИИ ПОРЯДКА РАСЧЕТА И ВОЗВРАТАСУММ ИНИЦИАТИВНЫХ ПЛАТЕЖЕЙ, ПОДЛЕЖАЩИХВОЗВРАТУ ЛИЦАМ (В ТОМ ЧИСЛЕ ОРГАНИЗАЦИЯМ), ОСУЩЕСТВИВШИМ ИХ ПЕРЕЧИСЛЕНИЕ В МЕСТНЫЙБЮДЖЕТ МУНИЦИПАЛЬНОГО ОБРАЗОВАНИЯ </w:t>
      </w:r>
      <w:r>
        <w:rPr>
          <w:rFonts w:ascii="Arial" w:eastAsia="Times New Roman" w:hAnsi="Arial" w:cs="Arial"/>
          <w:b/>
          <w:kern w:val="2"/>
          <w:sz w:val="32"/>
          <w:szCs w:val="32"/>
        </w:rPr>
        <w:t>«ТИХОНОВКА»</w:t>
      </w:r>
    </w:p>
    <w:p w:rsidR="00D64139" w:rsidRDefault="00D64139" w:rsidP="00D64139">
      <w:pPr>
        <w:autoSpaceDE w:val="0"/>
        <w:autoSpaceDN w:val="0"/>
        <w:adjustRightInd w:val="0"/>
        <w:spacing w:after="0" w:line="232" w:lineRule="auto"/>
        <w:ind w:firstLine="709"/>
        <w:jc w:val="both"/>
        <w:rPr>
          <w:rFonts w:ascii="Times New Roman" w:eastAsia="Times New Roman" w:hAnsi="Times New Roman" w:cs="Times New Roman"/>
          <w:b/>
          <w:kern w:val="2"/>
          <w:sz w:val="28"/>
          <w:szCs w:val="28"/>
        </w:rPr>
      </w:pPr>
    </w:p>
    <w:p w:rsidR="00D64139" w:rsidRDefault="00D64139" w:rsidP="00D64139">
      <w:pPr>
        <w:autoSpaceDE w:val="0"/>
        <w:autoSpaceDN w:val="0"/>
        <w:adjustRightInd w:val="0"/>
        <w:spacing w:after="0" w:line="232" w:lineRule="auto"/>
        <w:ind w:firstLine="709"/>
        <w:jc w:val="both"/>
        <w:rPr>
          <w:rFonts w:ascii="Arial" w:eastAsia="Times New Roman" w:hAnsi="Arial" w:cs="Arial"/>
          <w:spacing w:val="-2"/>
          <w:kern w:val="2"/>
          <w:sz w:val="24"/>
          <w:szCs w:val="24"/>
        </w:rPr>
      </w:pPr>
      <w:r>
        <w:rPr>
          <w:rFonts w:ascii="Arial" w:eastAsia="Times New Roman" w:hAnsi="Arial" w:cs="Arial"/>
          <w:spacing w:val="-2"/>
          <w:kern w:val="2"/>
          <w:sz w:val="24"/>
          <w:szCs w:val="24"/>
        </w:rPr>
        <w:t>В соответствии со статьей</w:t>
      </w:r>
      <w:r w:rsidR="007822CC">
        <w:rPr>
          <w:rFonts w:ascii="Arial" w:eastAsia="Times New Roman" w:hAnsi="Arial" w:cs="Arial"/>
          <w:spacing w:val="-2"/>
          <w:kern w:val="2"/>
          <w:sz w:val="24"/>
          <w:szCs w:val="24"/>
        </w:rPr>
        <w:t xml:space="preserve"> </w:t>
      </w:r>
      <w:r>
        <w:rPr>
          <w:rFonts w:ascii="Arial" w:eastAsia="Times New Roman" w:hAnsi="Arial" w:cs="Arial"/>
          <w:spacing w:val="-2"/>
          <w:kern w:val="2"/>
          <w:sz w:val="24"/>
          <w:szCs w:val="24"/>
        </w:rPr>
        <w:t>56Федерального закона от</w:t>
      </w:r>
      <w:r w:rsidR="007822CC">
        <w:rPr>
          <w:rFonts w:ascii="Arial" w:eastAsia="Times New Roman" w:hAnsi="Arial" w:cs="Arial"/>
          <w:spacing w:val="-2"/>
          <w:kern w:val="2"/>
          <w:sz w:val="24"/>
          <w:szCs w:val="24"/>
        </w:rPr>
        <w:t xml:space="preserve"> </w:t>
      </w:r>
      <w:r>
        <w:rPr>
          <w:rFonts w:ascii="Arial" w:eastAsia="Times New Roman" w:hAnsi="Arial" w:cs="Arial"/>
          <w:spacing w:val="-2"/>
          <w:kern w:val="2"/>
          <w:sz w:val="24"/>
          <w:szCs w:val="24"/>
        </w:rPr>
        <w:t>6</w:t>
      </w:r>
      <w:r w:rsidR="007822CC">
        <w:rPr>
          <w:rFonts w:ascii="Arial" w:eastAsia="Times New Roman" w:hAnsi="Arial" w:cs="Arial"/>
          <w:spacing w:val="-2"/>
          <w:kern w:val="2"/>
          <w:sz w:val="24"/>
          <w:szCs w:val="24"/>
        </w:rPr>
        <w:t xml:space="preserve"> </w:t>
      </w:r>
      <w:r>
        <w:rPr>
          <w:rFonts w:ascii="Arial" w:eastAsia="Times New Roman" w:hAnsi="Arial" w:cs="Arial"/>
          <w:spacing w:val="-2"/>
          <w:kern w:val="2"/>
          <w:sz w:val="24"/>
          <w:szCs w:val="24"/>
        </w:rPr>
        <w:t>октября</w:t>
      </w:r>
      <w:r w:rsidR="007822CC">
        <w:rPr>
          <w:rFonts w:ascii="Arial" w:eastAsia="Times New Roman" w:hAnsi="Arial" w:cs="Arial"/>
          <w:spacing w:val="-2"/>
          <w:kern w:val="2"/>
          <w:sz w:val="24"/>
          <w:szCs w:val="24"/>
        </w:rPr>
        <w:t xml:space="preserve"> </w:t>
      </w:r>
      <w:r>
        <w:rPr>
          <w:rFonts w:ascii="Arial" w:eastAsia="Times New Roman" w:hAnsi="Arial" w:cs="Arial"/>
          <w:spacing w:val="-2"/>
          <w:kern w:val="2"/>
          <w:sz w:val="24"/>
          <w:szCs w:val="24"/>
        </w:rPr>
        <w:t>2003</w:t>
      </w:r>
      <w:r w:rsidR="007822CC">
        <w:rPr>
          <w:rFonts w:ascii="Arial" w:eastAsia="Times New Roman" w:hAnsi="Arial" w:cs="Arial"/>
          <w:spacing w:val="-2"/>
          <w:kern w:val="2"/>
          <w:sz w:val="24"/>
          <w:szCs w:val="24"/>
        </w:rPr>
        <w:t xml:space="preserve"> </w:t>
      </w:r>
      <w:r>
        <w:rPr>
          <w:rFonts w:ascii="Arial" w:eastAsia="Times New Roman" w:hAnsi="Arial" w:cs="Arial"/>
          <w:spacing w:val="-2"/>
          <w:kern w:val="2"/>
          <w:sz w:val="24"/>
          <w:szCs w:val="24"/>
        </w:rPr>
        <w:t>года №131-ФЗ «Об общих принципах организации местного самоуправления в Российской Федерации», руководствуясь Уставом МО «Тихоновка», Дума</w:t>
      </w:r>
    </w:p>
    <w:p w:rsidR="00D64139" w:rsidRDefault="00D64139" w:rsidP="00D64139">
      <w:pPr>
        <w:autoSpaceDE w:val="0"/>
        <w:autoSpaceDN w:val="0"/>
        <w:adjustRightInd w:val="0"/>
        <w:spacing w:after="0" w:line="232" w:lineRule="auto"/>
        <w:ind w:firstLine="709"/>
        <w:jc w:val="center"/>
        <w:rPr>
          <w:rFonts w:ascii="Arial" w:eastAsia="Times New Roman" w:hAnsi="Arial" w:cs="Arial"/>
          <w:b/>
          <w:spacing w:val="-2"/>
          <w:kern w:val="2"/>
          <w:sz w:val="30"/>
          <w:szCs w:val="30"/>
        </w:rPr>
      </w:pPr>
    </w:p>
    <w:p w:rsidR="00D64139" w:rsidRDefault="00D64139" w:rsidP="00D64139">
      <w:pPr>
        <w:autoSpaceDE w:val="0"/>
        <w:autoSpaceDN w:val="0"/>
        <w:adjustRightInd w:val="0"/>
        <w:spacing w:after="0" w:line="232" w:lineRule="auto"/>
        <w:ind w:firstLine="709"/>
        <w:jc w:val="center"/>
        <w:rPr>
          <w:rFonts w:ascii="Times New Roman" w:eastAsia="Times New Roman" w:hAnsi="Times New Roman" w:cs="Times New Roman"/>
          <w:spacing w:val="-2"/>
          <w:kern w:val="2"/>
          <w:sz w:val="28"/>
          <w:szCs w:val="28"/>
        </w:rPr>
      </w:pPr>
      <w:r>
        <w:rPr>
          <w:rFonts w:ascii="Arial" w:eastAsia="Times New Roman" w:hAnsi="Arial" w:cs="Arial"/>
          <w:b/>
          <w:spacing w:val="-2"/>
          <w:kern w:val="2"/>
          <w:sz w:val="30"/>
          <w:szCs w:val="30"/>
        </w:rPr>
        <w:t>РЕШИЛА</w:t>
      </w:r>
      <w:r>
        <w:rPr>
          <w:rFonts w:ascii="Times New Roman" w:eastAsia="Times New Roman" w:hAnsi="Times New Roman" w:cs="Times New Roman"/>
          <w:spacing w:val="-2"/>
          <w:kern w:val="2"/>
          <w:sz w:val="28"/>
          <w:szCs w:val="28"/>
        </w:rPr>
        <w:t>:</w:t>
      </w:r>
    </w:p>
    <w:p w:rsidR="00D64139" w:rsidRDefault="00D64139" w:rsidP="00D64139">
      <w:pPr>
        <w:autoSpaceDE w:val="0"/>
        <w:autoSpaceDN w:val="0"/>
        <w:adjustRightInd w:val="0"/>
        <w:spacing w:after="0" w:line="232" w:lineRule="auto"/>
        <w:ind w:firstLine="709"/>
        <w:jc w:val="center"/>
        <w:rPr>
          <w:rFonts w:ascii="Times New Roman" w:eastAsia="Times New Roman" w:hAnsi="Times New Roman" w:cs="Times New Roman"/>
          <w:spacing w:val="-2"/>
          <w:kern w:val="2"/>
          <w:sz w:val="28"/>
          <w:szCs w:val="28"/>
        </w:rPr>
      </w:pPr>
    </w:p>
    <w:p w:rsidR="00D64139" w:rsidRDefault="00D64139" w:rsidP="00D64139">
      <w:pPr>
        <w:autoSpaceDE w:val="0"/>
        <w:autoSpaceDN w:val="0"/>
        <w:adjustRightInd w:val="0"/>
        <w:spacing w:after="0" w:line="232" w:lineRule="auto"/>
        <w:ind w:firstLine="709"/>
        <w:jc w:val="both"/>
        <w:rPr>
          <w:rFonts w:ascii="Arial" w:hAnsi="Arial" w:cs="Arial"/>
          <w:kern w:val="2"/>
          <w:sz w:val="24"/>
          <w:szCs w:val="24"/>
        </w:rPr>
      </w:pPr>
      <w:r>
        <w:rPr>
          <w:rFonts w:ascii="Arial" w:eastAsia="Times New Roman" w:hAnsi="Arial" w:cs="Arial"/>
          <w:kern w:val="2"/>
          <w:sz w:val="24"/>
          <w:szCs w:val="24"/>
        </w:rPr>
        <w:t>1. Определить прилагаем</w:t>
      </w:r>
      <w:r>
        <w:rPr>
          <w:rFonts w:ascii="Arial" w:hAnsi="Arial" w:cs="Arial"/>
          <w:kern w:val="2"/>
          <w:sz w:val="24"/>
          <w:szCs w:val="24"/>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w:t>
      </w:r>
      <w:r w:rsidR="007822CC">
        <w:rPr>
          <w:rFonts w:ascii="Arial" w:hAnsi="Arial" w:cs="Arial"/>
          <w:kern w:val="2"/>
          <w:sz w:val="24"/>
          <w:szCs w:val="24"/>
        </w:rPr>
        <w:t xml:space="preserve"> </w:t>
      </w:r>
      <w:r>
        <w:rPr>
          <w:rFonts w:ascii="Arial" w:hAnsi="Arial" w:cs="Arial"/>
          <w:kern w:val="2"/>
          <w:sz w:val="24"/>
          <w:szCs w:val="24"/>
        </w:rPr>
        <w:t>«Тихоновка».</w:t>
      </w:r>
    </w:p>
    <w:p w:rsidR="00D64139" w:rsidRDefault="00D64139" w:rsidP="00D64139">
      <w:pPr>
        <w:autoSpaceDE w:val="0"/>
        <w:autoSpaceDN w:val="0"/>
        <w:adjustRightInd w:val="0"/>
        <w:spacing w:after="0" w:line="232" w:lineRule="auto"/>
        <w:ind w:firstLine="709"/>
        <w:jc w:val="both"/>
        <w:rPr>
          <w:rFonts w:ascii="Arial" w:eastAsiaTheme="minorHAnsi" w:hAnsi="Arial" w:cs="Arial"/>
          <w:kern w:val="2"/>
          <w:sz w:val="24"/>
          <w:szCs w:val="24"/>
          <w:lang w:eastAsia="en-US"/>
        </w:rPr>
      </w:pPr>
    </w:p>
    <w:p w:rsidR="00D64139" w:rsidRDefault="00D64139" w:rsidP="00D64139">
      <w:pPr>
        <w:autoSpaceDE w:val="0"/>
        <w:autoSpaceDN w:val="0"/>
        <w:adjustRightInd w:val="0"/>
        <w:spacing w:after="0" w:line="232" w:lineRule="auto"/>
        <w:ind w:firstLine="709"/>
        <w:jc w:val="both"/>
        <w:rPr>
          <w:rFonts w:ascii="Arial" w:hAnsi="Arial" w:cs="Arial"/>
          <w:b/>
          <w:i/>
          <w:kern w:val="2"/>
          <w:sz w:val="24"/>
          <w:szCs w:val="24"/>
        </w:rPr>
      </w:pPr>
      <w:r>
        <w:rPr>
          <w:rFonts w:ascii="Arial" w:hAnsi="Arial" w:cs="Arial"/>
          <w:kern w:val="2"/>
          <w:sz w:val="24"/>
          <w:szCs w:val="24"/>
        </w:rPr>
        <w:t xml:space="preserve">2. </w:t>
      </w:r>
      <w:r>
        <w:rPr>
          <w:rFonts w:ascii="Arial" w:eastAsia="Times New Roman" w:hAnsi="Arial" w:cs="Arial"/>
          <w:kern w:val="2"/>
          <w:sz w:val="24"/>
          <w:szCs w:val="24"/>
        </w:rPr>
        <w:t>Настоящее решение вступает в силу после дня его официального опубликования.</w:t>
      </w:r>
    </w:p>
    <w:p w:rsidR="00D64139" w:rsidRDefault="00D64139" w:rsidP="00D64139">
      <w:pPr>
        <w:autoSpaceDE w:val="0"/>
        <w:autoSpaceDN w:val="0"/>
        <w:adjustRightInd w:val="0"/>
        <w:spacing w:after="0" w:line="232" w:lineRule="auto"/>
        <w:ind w:firstLine="540"/>
        <w:jc w:val="both"/>
        <w:rPr>
          <w:rFonts w:ascii="Times New Roman" w:hAnsi="Times New Roman" w:cs="Times New Roman"/>
          <w:kern w:val="2"/>
          <w:sz w:val="28"/>
          <w:szCs w:val="28"/>
        </w:rPr>
      </w:pPr>
    </w:p>
    <w:p w:rsidR="00D64139" w:rsidRDefault="00D64139" w:rsidP="00D64139">
      <w:pPr>
        <w:autoSpaceDE w:val="0"/>
        <w:autoSpaceDN w:val="0"/>
        <w:adjustRightInd w:val="0"/>
        <w:spacing w:after="0" w:line="232" w:lineRule="auto"/>
        <w:ind w:firstLine="540"/>
        <w:jc w:val="both"/>
        <w:rPr>
          <w:rFonts w:ascii="Times New Roman" w:hAnsi="Times New Roman" w:cs="Times New Roman"/>
          <w:kern w:val="2"/>
          <w:sz w:val="28"/>
          <w:szCs w:val="28"/>
        </w:rPr>
      </w:pPr>
    </w:p>
    <w:p w:rsidR="00D64139" w:rsidRDefault="00D64139" w:rsidP="00D64139">
      <w:pPr>
        <w:pStyle w:val="ConsPlusTitle"/>
        <w:widowControl/>
        <w:rPr>
          <w:rFonts w:ascii="Arial" w:hAnsi="Arial" w:cs="Arial"/>
          <w:b w:val="0"/>
          <w:kern w:val="2"/>
        </w:rPr>
      </w:pPr>
      <w:r>
        <w:rPr>
          <w:rFonts w:ascii="Arial" w:hAnsi="Arial" w:cs="Arial"/>
          <w:b w:val="0"/>
          <w:kern w:val="2"/>
        </w:rPr>
        <w:t>Глава МО «Тихоновка»</w:t>
      </w:r>
    </w:p>
    <w:p w:rsidR="007822CC" w:rsidRDefault="00D64139" w:rsidP="00D64139">
      <w:pPr>
        <w:pStyle w:val="ConsPlusTitle"/>
        <w:widowControl/>
        <w:rPr>
          <w:rFonts w:ascii="Arial" w:hAnsi="Arial" w:cs="Arial"/>
          <w:b w:val="0"/>
          <w:kern w:val="2"/>
        </w:rPr>
      </w:pPr>
      <w:r>
        <w:rPr>
          <w:rFonts w:ascii="Arial" w:hAnsi="Arial" w:cs="Arial"/>
          <w:b w:val="0"/>
          <w:kern w:val="2"/>
        </w:rPr>
        <w:t>Председатель Думы МО «Тихоновка»</w:t>
      </w:r>
    </w:p>
    <w:p w:rsidR="00D64139" w:rsidRDefault="00D64139" w:rsidP="00D64139">
      <w:pPr>
        <w:pStyle w:val="ConsPlusTitle"/>
        <w:widowControl/>
        <w:rPr>
          <w:kern w:val="2"/>
          <w:sz w:val="28"/>
          <w:szCs w:val="28"/>
        </w:rPr>
      </w:pPr>
      <w:r>
        <w:rPr>
          <w:rFonts w:ascii="Arial" w:hAnsi="Arial" w:cs="Arial"/>
          <w:b w:val="0"/>
          <w:kern w:val="2"/>
        </w:rPr>
        <w:t>М.В.Скоробогатова</w:t>
      </w:r>
    </w:p>
    <w:tbl>
      <w:tblPr>
        <w:tblW w:w="0" w:type="auto"/>
        <w:jc w:val="right"/>
        <w:tblLook w:val="00A0" w:firstRow="1" w:lastRow="0" w:firstColumn="1" w:lastColumn="0" w:noHBand="0" w:noVBand="0"/>
      </w:tblPr>
      <w:tblGrid>
        <w:gridCol w:w="3934"/>
      </w:tblGrid>
      <w:tr w:rsidR="00D64139" w:rsidTr="00D64139">
        <w:trPr>
          <w:jc w:val="right"/>
        </w:trPr>
        <w:tc>
          <w:tcPr>
            <w:tcW w:w="3934" w:type="dxa"/>
            <w:hideMark/>
          </w:tcPr>
          <w:p w:rsidR="00D64139" w:rsidRDefault="00D64139">
            <w:pPr>
              <w:spacing w:after="0" w:line="240" w:lineRule="auto"/>
              <w:rPr>
                <w:rFonts w:ascii="Courier New" w:eastAsiaTheme="minorHAnsi" w:hAnsi="Courier New" w:cs="Courier New"/>
                <w:kern w:val="2"/>
                <w:lang w:eastAsia="en-US"/>
              </w:rPr>
            </w:pPr>
            <w:r>
              <w:rPr>
                <w:rFonts w:ascii="Courier New" w:hAnsi="Courier New" w:cs="Courier New"/>
                <w:kern w:val="2"/>
              </w:rPr>
              <w:t>Утвержден</w:t>
            </w:r>
          </w:p>
          <w:p w:rsidR="00D64139" w:rsidRDefault="00D64139">
            <w:pPr>
              <w:spacing w:after="0" w:line="240" w:lineRule="auto"/>
              <w:rPr>
                <w:rFonts w:ascii="Courier New" w:hAnsi="Courier New" w:cs="Courier New"/>
                <w:kern w:val="2"/>
              </w:rPr>
            </w:pPr>
            <w:r>
              <w:rPr>
                <w:rFonts w:ascii="Courier New" w:hAnsi="Courier New" w:cs="Courier New"/>
                <w:kern w:val="2"/>
              </w:rPr>
              <w:t>решением Думы МО «Тихоновка»</w:t>
            </w:r>
          </w:p>
          <w:p w:rsidR="00D64139" w:rsidRDefault="004E7699">
            <w:pPr>
              <w:spacing w:after="0" w:line="240" w:lineRule="auto"/>
              <w:rPr>
                <w:rFonts w:ascii="Courier New" w:hAnsi="Courier New" w:cs="Courier New"/>
                <w:kern w:val="2"/>
                <w:lang w:eastAsia="en-US"/>
              </w:rPr>
            </w:pPr>
            <w:r>
              <w:rPr>
                <w:rFonts w:ascii="Courier New" w:hAnsi="Courier New" w:cs="Courier New"/>
                <w:kern w:val="2"/>
              </w:rPr>
              <w:t>от 29.07.</w:t>
            </w:r>
            <w:r w:rsidR="00D64139">
              <w:rPr>
                <w:rFonts w:ascii="Courier New" w:hAnsi="Courier New" w:cs="Courier New"/>
                <w:kern w:val="2"/>
              </w:rPr>
              <w:t>2021 г.№ 127</w:t>
            </w:r>
          </w:p>
        </w:tc>
      </w:tr>
    </w:tbl>
    <w:p w:rsidR="00D64139" w:rsidRDefault="00D64139" w:rsidP="00D64139">
      <w:pPr>
        <w:keepNext/>
        <w:spacing w:after="0" w:line="240" w:lineRule="auto"/>
        <w:jc w:val="center"/>
        <w:rPr>
          <w:rFonts w:ascii="Courier New" w:hAnsi="Courier New" w:cs="Courier New"/>
          <w:b/>
          <w:kern w:val="2"/>
          <w:lang w:eastAsia="en-US"/>
        </w:rPr>
      </w:pPr>
    </w:p>
    <w:p w:rsidR="00D64139" w:rsidRDefault="00D64139" w:rsidP="00D64139">
      <w:pPr>
        <w:keepNext/>
        <w:spacing w:after="0" w:line="240" w:lineRule="auto"/>
        <w:jc w:val="center"/>
        <w:rPr>
          <w:rFonts w:ascii="Times New Roman" w:hAnsi="Times New Roman" w:cs="Times New Roman"/>
          <w:b/>
          <w:kern w:val="2"/>
          <w:sz w:val="28"/>
          <w:szCs w:val="28"/>
        </w:rPr>
      </w:pPr>
    </w:p>
    <w:p w:rsidR="00D64139" w:rsidRDefault="00D64139" w:rsidP="00D64139">
      <w:pPr>
        <w:keepNext/>
        <w:spacing w:after="0" w:line="240" w:lineRule="auto"/>
        <w:jc w:val="center"/>
        <w:rPr>
          <w:rFonts w:ascii="Arial" w:hAnsi="Arial" w:cs="Arial"/>
          <w:b/>
          <w:kern w:val="2"/>
          <w:sz w:val="24"/>
          <w:szCs w:val="24"/>
        </w:rPr>
      </w:pPr>
      <w:r>
        <w:rPr>
          <w:rFonts w:ascii="Arial" w:hAnsi="Arial" w:cs="Arial"/>
          <w:b/>
          <w:kern w:val="2"/>
          <w:sz w:val="24"/>
          <w:szCs w:val="24"/>
        </w:rPr>
        <w:t>ПОРЯДОК</w:t>
      </w:r>
    </w:p>
    <w:p w:rsidR="00D64139" w:rsidRDefault="00D64139" w:rsidP="00D64139">
      <w:pPr>
        <w:autoSpaceDE w:val="0"/>
        <w:autoSpaceDN w:val="0"/>
        <w:adjustRightInd w:val="0"/>
        <w:spacing w:after="0" w:line="240" w:lineRule="auto"/>
        <w:jc w:val="center"/>
        <w:rPr>
          <w:rFonts w:ascii="Arial" w:hAnsi="Arial" w:cs="Arial"/>
          <w:kern w:val="2"/>
          <w:sz w:val="24"/>
          <w:szCs w:val="24"/>
        </w:rPr>
      </w:pPr>
      <w:r>
        <w:rPr>
          <w:rFonts w:ascii="Arial" w:eastAsia="Times New Roman" w:hAnsi="Arial" w:cs="Arial"/>
          <w:b/>
          <w:bCs/>
          <w:kern w:val="2"/>
          <w:sz w:val="24"/>
          <w:szCs w:val="24"/>
        </w:rPr>
        <w:t>РАСЧЕТА И ВОЗВРАТА СУММ ИНИЦИАТИВНЫХ ПЛАТЕЖЕЙ, ПОДЛЕЖАЩИХ ВОЗВРАТУ ЛИЦАМ (В ТОМ ЧИСЛЕ ОРГАНИЗАЦИЯМ), ОСУЩЕСТВИВШИМ ИХ ПЕРЕЧИСЛЕНИЕВ МЕСТНЫЙ БЮДЖЕТ МУНИЦИПАЛЬНОГО ОБРАЗОВАНИЯ «ТИХОНОВКА»</w:t>
      </w:r>
    </w:p>
    <w:p w:rsidR="00D64139" w:rsidRDefault="00D64139" w:rsidP="00D64139">
      <w:pPr>
        <w:keepNext/>
        <w:spacing w:after="0" w:line="240" w:lineRule="auto"/>
        <w:ind w:left="360"/>
        <w:jc w:val="center"/>
        <w:rPr>
          <w:rFonts w:ascii="Arial" w:hAnsi="Arial" w:cs="Arial"/>
          <w:b/>
          <w:bCs/>
          <w:kern w:val="2"/>
          <w:sz w:val="24"/>
          <w:szCs w:val="24"/>
        </w:rPr>
      </w:pPr>
    </w:p>
    <w:p w:rsidR="00D64139" w:rsidRDefault="00D64139" w:rsidP="00D64139">
      <w:pPr>
        <w:keepNext/>
        <w:autoSpaceDE w:val="0"/>
        <w:autoSpaceDN w:val="0"/>
        <w:adjustRightInd w:val="0"/>
        <w:spacing w:after="0" w:line="240" w:lineRule="auto"/>
        <w:jc w:val="center"/>
        <w:rPr>
          <w:rFonts w:ascii="Arial" w:hAnsi="Arial" w:cs="Arial"/>
          <w:bCs/>
          <w:kern w:val="2"/>
          <w:sz w:val="24"/>
          <w:szCs w:val="24"/>
        </w:rPr>
      </w:pPr>
      <w:r>
        <w:rPr>
          <w:rFonts w:ascii="Arial" w:hAnsi="Arial" w:cs="Arial"/>
          <w:bCs/>
          <w:kern w:val="2"/>
          <w:sz w:val="24"/>
          <w:szCs w:val="24"/>
        </w:rPr>
        <w:t>Глава 1. Общие положения</w:t>
      </w:r>
    </w:p>
    <w:p w:rsidR="00D64139" w:rsidRDefault="00D64139" w:rsidP="00D64139">
      <w:pPr>
        <w:keepNext/>
        <w:autoSpaceDE w:val="0"/>
        <w:autoSpaceDN w:val="0"/>
        <w:adjustRightInd w:val="0"/>
        <w:spacing w:after="0" w:line="240" w:lineRule="auto"/>
        <w:jc w:val="center"/>
        <w:rPr>
          <w:rFonts w:ascii="Arial" w:hAnsi="Arial" w:cs="Arial"/>
          <w:bCs/>
          <w:kern w:val="2"/>
          <w:sz w:val="24"/>
          <w:szCs w:val="24"/>
        </w:rPr>
      </w:pP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1. </w:t>
      </w:r>
      <w:r>
        <w:rPr>
          <w:rFonts w:ascii="Arial" w:hAnsi="Arial" w:cs="Arial"/>
          <w:kern w:val="2"/>
          <w:sz w:val="24"/>
          <w:szCs w:val="24"/>
        </w:rPr>
        <w:t xml:space="preserve">Настоящий Порядок определяет порядок расчета и возврата сумм инициативных платежей, подлежащих возврату лицам (в том числе организациям), </w:t>
      </w:r>
      <w:r>
        <w:rPr>
          <w:rFonts w:ascii="Arial" w:hAnsi="Arial" w:cs="Arial"/>
          <w:kern w:val="2"/>
          <w:sz w:val="24"/>
          <w:szCs w:val="24"/>
        </w:rPr>
        <w:lastRenderedPageBreak/>
        <w:t>осуществившим их перечисление в местный бюджет муниципального образования «</w:t>
      </w:r>
      <w:r w:rsidR="007822CC">
        <w:rPr>
          <w:rFonts w:ascii="Arial" w:hAnsi="Arial" w:cs="Arial"/>
          <w:kern w:val="2"/>
          <w:sz w:val="24"/>
          <w:szCs w:val="24"/>
        </w:rPr>
        <w:t>Тихоновка» (</w:t>
      </w:r>
      <w:r>
        <w:rPr>
          <w:rFonts w:ascii="Arial" w:hAnsi="Arial" w:cs="Arial"/>
          <w:kern w:val="2"/>
          <w:sz w:val="24"/>
          <w:szCs w:val="24"/>
        </w:rPr>
        <w:t>далее – муниципальное образование)</w:t>
      </w:r>
      <w:r>
        <w:rPr>
          <w:rFonts w:ascii="Arial" w:hAnsi="Arial" w:cs="Arial"/>
          <w:i/>
          <w:kern w:val="2"/>
          <w:sz w:val="24"/>
          <w:szCs w:val="24"/>
        </w:rPr>
        <w:t>.</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Pr>
          <w:rFonts w:ascii="Arial" w:hAnsi="Arial" w:cs="Arial"/>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Pr>
          <w:rFonts w:ascii="Arial" w:hAnsi="Arial" w:cs="Arial"/>
          <w:kern w:val="2"/>
          <w:sz w:val="24"/>
          <w:szCs w:val="24"/>
        </w:rPr>
        <w:t>.</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муниципального образования «Тихоновка» </w:t>
      </w:r>
      <w:r>
        <w:rPr>
          <w:rFonts w:ascii="Arial" w:hAnsi="Arial" w:cs="Arial"/>
          <w:bCs/>
          <w:kern w:val="2"/>
          <w:sz w:val="24"/>
          <w:szCs w:val="24"/>
        </w:rPr>
        <w:t>(далее – уполномоченный орган)</w:t>
      </w:r>
      <w:r>
        <w:rPr>
          <w:rFonts w:ascii="Arial" w:hAnsi="Arial" w:cs="Arial"/>
          <w:kern w:val="2"/>
          <w:sz w:val="24"/>
          <w:szCs w:val="24"/>
        </w:rPr>
        <w:t>.</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p>
    <w:p w:rsidR="00D64139" w:rsidRDefault="00D64139" w:rsidP="00D64139">
      <w:pPr>
        <w:keepNext/>
        <w:autoSpaceDE w:val="0"/>
        <w:autoSpaceDN w:val="0"/>
        <w:adjustRightInd w:val="0"/>
        <w:spacing w:after="0" w:line="240" w:lineRule="auto"/>
        <w:jc w:val="center"/>
        <w:rPr>
          <w:rFonts w:ascii="Arial" w:hAnsi="Arial" w:cs="Arial"/>
          <w:kern w:val="2"/>
          <w:sz w:val="24"/>
          <w:szCs w:val="24"/>
        </w:rPr>
      </w:pPr>
      <w:r>
        <w:rPr>
          <w:rFonts w:ascii="Arial" w:hAnsi="Arial" w:cs="Arial"/>
          <w:bCs/>
          <w:kern w:val="2"/>
          <w:sz w:val="24"/>
          <w:szCs w:val="24"/>
        </w:rPr>
        <w:t xml:space="preserve">Глава 2. Порядок расчета </w:t>
      </w:r>
      <w:r>
        <w:rPr>
          <w:rFonts w:ascii="Arial" w:hAnsi="Arial" w:cs="Arial"/>
          <w:kern w:val="2"/>
          <w:sz w:val="24"/>
          <w:szCs w:val="24"/>
        </w:rPr>
        <w:t>сумм инициативных</w:t>
      </w:r>
    </w:p>
    <w:p w:rsidR="00D64139" w:rsidRDefault="00D64139" w:rsidP="00D64139">
      <w:pPr>
        <w:keepNext/>
        <w:autoSpaceDE w:val="0"/>
        <w:autoSpaceDN w:val="0"/>
        <w:adjustRightInd w:val="0"/>
        <w:spacing w:after="0" w:line="240" w:lineRule="auto"/>
        <w:jc w:val="center"/>
        <w:rPr>
          <w:rFonts w:ascii="Arial" w:hAnsi="Arial" w:cs="Arial"/>
          <w:bCs/>
          <w:kern w:val="2"/>
          <w:sz w:val="24"/>
          <w:szCs w:val="24"/>
        </w:rPr>
      </w:pPr>
      <w:r>
        <w:rPr>
          <w:rFonts w:ascii="Arial" w:hAnsi="Arial" w:cs="Arial"/>
          <w:kern w:val="2"/>
          <w:sz w:val="24"/>
          <w:szCs w:val="24"/>
        </w:rPr>
        <w:t>платежей, подлежащих возврату</w:t>
      </w:r>
    </w:p>
    <w:p w:rsidR="00D64139" w:rsidRDefault="00D64139" w:rsidP="00D64139">
      <w:pPr>
        <w:keepNext/>
        <w:autoSpaceDE w:val="0"/>
        <w:autoSpaceDN w:val="0"/>
        <w:adjustRightInd w:val="0"/>
        <w:spacing w:after="0" w:line="240" w:lineRule="auto"/>
        <w:jc w:val="center"/>
        <w:rPr>
          <w:rFonts w:ascii="Arial" w:hAnsi="Arial" w:cs="Arial"/>
          <w:bCs/>
          <w:kern w:val="2"/>
          <w:sz w:val="24"/>
          <w:szCs w:val="24"/>
        </w:rPr>
      </w:pP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6. </w:t>
      </w:r>
      <w:r>
        <w:rPr>
          <w:rFonts w:ascii="Arial" w:hAnsi="Arial" w:cs="Arial"/>
          <w:kern w:val="2"/>
          <w:sz w:val="24"/>
          <w:szCs w:val="24"/>
        </w:rPr>
        <w:t>По окончании каждого финансового года, но не позднее 1апреля,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реализация которых завершена в истекшем финансовом году;</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реализация которых не завершена в истекшем финансовом году, при этом срок реализации которых истек и не был продлен.</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использовались ли суммы инициативных платежей при реализации соответствующего инициативного проекта;</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w:t>
      </w:r>
      <w:r>
        <w:rPr>
          <w:rFonts w:ascii="Arial" w:hAnsi="Arial" w:cs="Arial"/>
          <w:kern w:val="2"/>
          <w:sz w:val="24"/>
          <w:szCs w:val="24"/>
        </w:rPr>
        <w:lastRenderedPageBreak/>
        <w:t>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9. Результаты проверки, предусмотренной пунктами 6, 7 настоящего Порядка, излагаются уполномоченным органом в форме отчета</w:t>
      </w:r>
      <w:r w:rsidR="007822CC">
        <w:rPr>
          <w:rFonts w:ascii="Arial" w:hAnsi="Arial" w:cs="Arial"/>
          <w:kern w:val="2"/>
          <w:sz w:val="24"/>
          <w:szCs w:val="24"/>
        </w:rPr>
        <w:t xml:space="preserve"> </w:t>
      </w:r>
      <w:r>
        <w:rPr>
          <w:rFonts w:ascii="Arial" w:hAnsi="Arial" w:cs="Arial"/>
          <w:kern w:val="2"/>
          <w:sz w:val="24"/>
          <w:szCs w:val="24"/>
        </w:rPr>
        <w:t>о поступлении инициативных платежей отдельно по каждому инициативному проекту, предусмотренному пунктом 6 настоящего Порядка.</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«Тихоновка».</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 Глава муниципального образования «</w:t>
      </w:r>
      <w:proofErr w:type="spellStart"/>
      <w:r>
        <w:rPr>
          <w:rFonts w:ascii="Arial" w:hAnsi="Arial" w:cs="Arial"/>
          <w:kern w:val="2"/>
          <w:sz w:val="24"/>
          <w:szCs w:val="24"/>
        </w:rPr>
        <w:t>Тихоновка»</w:t>
      </w:r>
      <w:proofErr w:type="spellEnd"/>
      <w:r w:rsidR="007822CC">
        <w:rPr>
          <w:rFonts w:ascii="Arial" w:hAnsi="Arial" w:cs="Arial"/>
          <w:kern w:val="2"/>
          <w:sz w:val="24"/>
          <w:szCs w:val="24"/>
        </w:rPr>
        <w:t xml:space="preserve"> </w:t>
      </w:r>
      <w:r>
        <w:rPr>
          <w:rFonts w:ascii="Arial" w:hAnsi="Arial" w:cs="Arial"/>
          <w:kern w:val="2"/>
          <w:sz w:val="24"/>
          <w:szCs w:val="24"/>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12. Не позднее двух рабочих дней со дня принятия главой муниципального образования «Тихоновка» решения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финансы в местной администрации муниципального образования «Тихоновка»</w:t>
      </w:r>
      <w:r>
        <w:rPr>
          <w:rFonts w:ascii="Arial" w:hAnsi="Arial" w:cs="Arial"/>
          <w:bCs/>
          <w:kern w:val="2"/>
          <w:sz w:val="24"/>
          <w:szCs w:val="24"/>
        </w:rPr>
        <w:t>(далее – Администрация)</w:t>
      </w:r>
      <w:r>
        <w:rPr>
          <w:rFonts w:ascii="Arial" w:hAnsi="Arial" w:cs="Arial"/>
          <w:kern w:val="2"/>
          <w:sz w:val="24"/>
          <w:szCs w:val="24"/>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общую сумму поступивших инициативных платежей по данному инициативному проекту;</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остаток инициативных платежей, не использованных в целях реализации данного инициативного проекта;</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w:t>
      </w:r>
      <w:r>
        <w:rPr>
          <w:rFonts w:ascii="Arial" w:hAnsi="Arial" w:cs="Arial"/>
          <w:kern w:val="2"/>
          <w:sz w:val="24"/>
          <w:szCs w:val="24"/>
        </w:rPr>
        <w:lastRenderedPageBreak/>
        <w:t>инициативных платежей в общей сумме поступивших инициативных платежей по данному инициативному проекту.</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p>
    <w:p w:rsidR="00D64139" w:rsidRDefault="00D64139" w:rsidP="00D64139">
      <w:pPr>
        <w:keepNext/>
        <w:autoSpaceDE w:val="0"/>
        <w:autoSpaceDN w:val="0"/>
        <w:adjustRightInd w:val="0"/>
        <w:spacing w:after="0" w:line="240" w:lineRule="auto"/>
        <w:jc w:val="center"/>
        <w:rPr>
          <w:rFonts w:ascii="Arial" w:hAnsi="Arial" w:cs="Arial"/>
          <w:bCs/>
          <w:kern w:val="2"/>
          <w:sz w:val="24"/>
          <w:szCs w:val="24"/>
        </w:rPr>
      </w:pPr>
      <w:r>
        <w:rPr>
          <w:rFonts w:ascii="Arial" w:hAnsi="Arial" w:cs="Arial"/>
          <w:bCs/>
          <w:kern w:val="2"/>
          <w:sz w:val="24"/>
          <w:szCs w:val="24"/>
        </w:rPr>
        <w:t xml:space="preserve">Глава 3. Порядок </w:t>
      </w:r>
      <w:r>
        <w:rPr>
          <w:rFonts w:ascii="Arial" w:hAnsi="Arial" w:cs="Arial"/>
          <w:kern w:val="2"/>
          <w:sz w:val="24"/>
          <w:szCs w:val="24"/>
        </w:rPr>
        <w:t>возврата сумм инициативных платежей</w:t>
      </w:r>
    </w:p>
    <w:p w:rsidR="00D64139" w:rsidRDefault="00D64139" w:rsidP="00D64139">
      <w:pPr>
        <w:keepNext/>
        <w:autoSpaceDE w:val="0"/>
        <w:autoSpaceDN w:val="0"/>
        <w:adjustRightInd w:val="0"/>
        <w:spacing w:after="0" w:line="240" w:lineRule="auto"/>
        <w:jc w:val="center"/>
        <w:rPr>
          <w:rFonts w:ascii="Arial" w:hAnsi="Arial" w:cs="Arial"/>
          <w:bCs/>
          <w:kern w:val="2"/>
          <w:sz w:val="24"/>
          <w:szCs w:val="24"/>
        </w:rPr>
      </w:pP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15.</w:t>
      </w:r>
      <w:r>
        <w:rPr>
          <w:rFonts w:ascii="Arial" w:hAnsi="Arial" w:cs="Arial"/>
          <w:kern w:val="2"/>
          <w:sz w:val="24"/>
          <w:szCs w:val="24"/>
        </w:rP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18. Администрация рассматривает поступившее заявление о возврате инициативного платежа (остатка инициативного платежа)</w:t>
      </w:r>
      <w:r w:rsidR="007822CC">
        <w:rPr>
          <w:rFonts w:ascii="Arial" w:hAnsi="Arial" w:cs="Arial"/>
          <w:kern w:val="2"/>
          <w:sz w:val="24"/>
          <w:szCs w:val="24"/>
        </w:rPr>
        <w:t xml:space="preserve"> </w:t>
      </w:r>
      <w:r>
        <w:rPr>
          <w:rFonts w:ascii="Arial" w:hAnsi="Arial" w:cs="Arial"/>
          <w:kern w:val="2"/>
          <w:sz w:val="24"/>
          <w:szCs w:val="24"/>
        </w:rPr>
        <w:t>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D64139" w:rsidRDefault="00D64139" w:rsidP="00D6413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1730D7" w:rsidRDefault="00D64139" w:rsidP="007822CC">
      <w:pPr>
        <w:ind w:firstLine="709"/>
        <w:jc w:val="both"/>
      </w:pPr>
      <w:r>
        <w:rPr>
          <w:rFonts w:ascii="Arial" w:hAnsi="Arial" w:cs="Arial"/>
          <w:kern w:val="2"/>
          <w:sz w:val="24"/>
          <w:szCs w:val="24"/>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bookmarkStart w:id="0" w:name="_GoBack"/>
      <w:bookmarkEnd w:id="0"/>
    </w:p>
    <w:sectPr w:rsidR="00173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64139"/>
    <w:rsid w:val="001730D7"/>
    <w:rsid w:val="004E7699"/>
    <w:rsid w:val="007822CC"/>
    <w:rsid w:val="00D64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EB5F"/>
  <w15:docId w15:val="{A2161E15-A07C-4B48-B363-B3A38DF9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413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D64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1516</Words>
  <Characters>8644</Characters>
  <Application>Microsoft Office Word</Application>
  <DocSecurity>0</DocSecurity>
  <Lines>72</Lines>
  <Paragraphs>20</Paragraphs>
  <ScaleCrop>false</ScaleCrop>
  <Company>Image&amp;Matros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7</cp:revision>
  <cp:lastPrinted>2021-07-14T04:34:00Z</cp:lastPrinted>
  <dcterms:created xsi:type="dcterms:W3CDTF">2021-07-14T04:32:00Z</dcterms:created>
  <dcterms:modified xsi:type="dcterms:W3CDTF">2021-08-18T02:05:00Z</dcterms:modified>
</cp:coreProperties>
</file>